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246FD" w14:textId="77777777" w:rsidR="00DE6159" w:rsidRPr="000B5EA5" w:rsidRDefault="00DE6159" w:rsidP="00DE6159">
      <w:pPr>
        <w:widowControl w:val="0"/>
        <w:suppressAutoHyphens/>
        <w:autoSpaceDN w:val="0"/>
        <w:spacing w:after="0" w:line="288" w:lineRule="auto"/>
        <w:ind w:left="12744" w:firstLine="708"/>
        <w:jc w:val="center"/>
        <w:textAlignment w:val="baseline"/>
        <w:rPr>
          <w:rFonts w:ascii="Century Gothic" w:eastAsia="SimSun" w:hAnsi="Century Gothic" w:cs="Tahoma"/>
          <w:b/>
          <w:bCs/>
          <w:i/>
          <w:kern w:val="3"/>
          <w:sz w:val="20"/>
          <w:szCs w:val="20"/>
          <w:u w:val="single"/>
          <w:lang w:eastAsia="zh-CN" w:bidi="hi-IN"/>
        </w:rPr>
      </w:pPr>
      <w:r w:rsidRPr="000B5EA5">
        <w:rPr>
          <w:rFonts w:ascii="Century Gothic" w:eastAsia="SimSun" w:hAnsi="Century Gothic" w:cs="Tahoma"/>
          <w:b/>
          <w:bCs/>
          <w:i/>
          <w:kern w:val="3"/>
          <w:sz w:val="20"/>
          <w:szCs w:val="20"/>
          <w:u w:val="single"/>
          <w:lang w:eastAsia="zh-CN" w:bidi="hi-IN"/>
        </w:rPr>
        <w:t>Obrazac 19.</w:t>
      </w:r>
    </w:p>
    <w:p w14:paraId="5DD246FE" w14:textId="77777777" w:rsidR="003E6830" w:rsidRPr="003A501A" w:rsidRDefault="003E6830" w:rsidP="003E6830">
      <w:pPr>
        <w:widowControl w:val="0"/>
        <w:pBdr>
          <w:bottom w:val="double" w:sz="4" w:space="1" w:color="000000"/>
        </w:pBdr>
        <w:suppressAutoHyphens/>
        <w:autoSpaceDN w:val="0"/>
        <w:spacing w:after="0" w:line="288" w:lineRule="auto"/>
        <w:jc w:val="center"/>
        <w:textAlignment w:val="baseline"/>
        <w:rPr>
          <w:rFonts w:ascii="Century Gothic" w:eastAsia="SimSun" w:hAnsi="Century Gothic" w:cs="Tahoma"/>
          <w:b/>
          <w:bCs/>
          <w:i/>
          <w:kern w:val="3"/>
          <w:sz w:val="24"/>
          <w:szCs w:val="24"/>
          <w:lang w:eastAsia="zh-CN" w:bidi="hi-IN"/>
        </w:rPr>
      </w:pPr>
      <w:r w:rsidRPr="003A501A">
        <w:rPr>
          <w:rFonts w:ascii="Century Gothic" w:eastAsia="SimSun" w:hAnsi="Century Gothic" w:cs="Tahoma"/>
          <w:b/>
          <w:bCs/>
          <w:i/>
          <w:kern w:val="3"/>
          <w:sz w:val="24"/>
          <w:szCs w:val="24"/>
          <w:lang w:eastAsia="zh-CN" w:bidi="hi-IN"/>
        </w:rPr>
        <w:t xml:space="preserve">Stečajna masa iza </w:t>
      </w:r>
      <w:r w:rsidR="002646EA">
        <w:rPr>
          <w:rFonts w:ascii="Century Gothic" w:eastAsia="SimSun" w:hAnsi="Century Gothic" w:cs="Tahoma"/>
          <w:b/>
          <w:bCs/>
          <w:i/>
          <w:kern w:val="3"/>
          <w:sz w:val="24"/>
          <w:szCs w:val="24"/>
          <w:lang w:eastAsia="zh-CN" w:bidi="hi-IN"/>
        </w:rPr>
        <w:t xml:space="preserve">KAT-investicije </w:t>
      </w:r>
      <w:r w:rsidRPr="003A501A">
        <w:rPr>
          <w:rFonts w:ascii="Century Gothic" w:eastAsia="SimSun" w:hAnsi="Century Gothic" w:cs="Tahoma"/>
          <w:b/>
          <w:bCs/>
          <w:i/>
          <w:kern w:val="3"/>
          <w:sz w:val="24"/>
          <w:szCs w:val="24"/>
          <w:lang w:eastAsia="zh-CN" w:bidi="hi-IN"/>
        </w:rPr>
        <w:t>d.o.o. u stečaju</w:t>
      </w:r>
    </w:p>
    <w:p w14:paraId="5DD246FF" w14:textId="1860E113" w:rsidR="003E6830" w:rsidRPr="003A501A" w:rsidRDefault="00094C38" w:rsidP="003E6830">
      <w:pPr>
        <w:widowControl w:val="0"/>
        <w:pBdr>
          <w:bottom w:val="double" w:sz="4" w:space="1" w:color="000000"/>
        </w:pBdr>
        <w:suppressAutoHyphens/>
        <w:autoSpaceDN w:val="0"/>
        <w:spacing w:after="0" w:line="288" w:lineRule="auto"/>
        <w:jc w:val="center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094C38">
        <w:rPr>
          <w:rFonts w:ascii="Century Gothic" w:eastAsia="SimSun" w:hAnsi="Century Gothic" w:cs="Tahoma"/>
          <w:kern w:val="3"/>
          <w:lang w:eastAsia="zh-CN" w:bidi="hi-IN"/>
        </w:rPr>
        <w:t>St-638/19</w:t>
      </w:r>
    </w:p>
    <w:p w14:paraId="06CD5CD1" w14:textId="77777777" w:rsidR="00AA342A" w:rsidRDefault="003E6830" w:rsidP="00371928">
      <w:pPr>
        <w:widowControl w:val="0"/>
        <w:pBdr>
          <w:bottom w:val="double" w:sz="4" w:space="1" w:color="000000"/>
        </w:pBdr>
        <w:tabs>
          <w:tab w:val="center" w:pos="4535"/>
          <w:tab w:val="left" w:pos="6930"/>
        </w:tabs>
        <w:suppressAutoHyphens/>
        <w:autoSpaceDN w:val="0"/>
        <w:spacing w:after="0" w:line="288" w:lineRule="auto"/>
        <w:jc w:val="center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3A501A">
        <w:rPr>
          <w:rFonts w:ascii="Century Gothic" w:eastAsia="SimSun" w:hAnsi="Century Gothic" w:cs="Tahoma"/>
          <w:kern w:val="3"/>
          <w:lang w:eastAsia="zh-CN" w:bidi="hi-IN"/>
        </w:rPr>
        <w:t>Stečajni upravitelj: Anđelko Stankus</w:t>
      </w:r>
      <w:r w:rsidR="00371928">
        <w:rPr>
          <w:rFonts w:ascii="Century Gothic" w:eastAsia="SimSun" w:hAnsi="Century Gothic" w:cs="Tahoma"/>
          <w:kern w:val="3"/>
          <w:lang w:eastAsia="zh-CN" w:bidi="hi-IN"/>
        </w:rPr>
        <w:t xml:space="preserve">, </w:t>
      </w:r>
    </w:p>
    <w:p w14:paraId="5DD24701" w14:textId="7DF04D2B" w:rsidR="00827612" w:rsidRPr="007D333E" w:rsidRDefault="003E6830" w:rsidP="00371928">
      <w:pPr>
        <w:widowControl w:val="0"/>
        <w:pBdr>
          <w:bottom w:val="double" w:sz="4" w:space="1" w:color="000000"/>
        </w:pBdr>
        <w:tabs>
          <w:tab w:val="center" w:pos="4535"/>
          <w:tab w:val="left" w:pos="6930"/>
        </w:tabs>
        <w:suppressAutoHyphens/>
        <w:autoSpaceDN w:val="0"/>
        <w:spacing w:after="0" w:line="288" w:lineRule="auto"/>
        <w:jc w:val="center"/>
        <w:textAlignment w:val="baseline"/>
        <w:rPr>
          <w:rFonts w:ascii="Century Gothic" w:hAnsi="Century Gothic" w:cs="Tahoma"/>
          <w:b/>
        </w:rPr>
      </w:pPr>
      <w:r w:rsidRPr="00B57A17">
        <w:rPr>
          <w:rFonts w:ascii="Century Gothic" w:hAnsi="Century Gothic" w:cs="Tahoma"/>
        </w:rPr>
        <w:t>Stečajni sudac</w:t>
      </w:r>
      <w:r w:rsidRPr="007D333E">
        <w:rPr>
          <w:rFonts w:ascii="Century Gothic" w:hAnsi="Century Gothic" w:cs="Tahoma"/>
        </w:rPr>
        <w:t xml:space="preserve">:  </w:t>
      </w:r>
      <w:r w:rsidR="00FF0122">
        <w:rPr>
          <w:rFonts w:ascii="Century Gothic" w:hAnsi="Century Gothic" w:cs="Tahoma"/>
        </w:rPr>
        <w:t xml:space="preserve">Jadranka </w:t>
      </w:r>
      <w:proofErr w:type="spellStart"/>
      <w:r w:rsidR="00FF0122">
        <w:rPr>
          <w:rFonts w:ascii="Century Gothic" w:hAnsi="Century Gothic" w:cs="Tahoma"/>
        </w:rPr>
        <w:t>Mađeruh</w:t>
      </w:r>
      <w:proofErr w:type="spellEnd"/>
    </w:p>
    <w:p w14:paraId="7D64B09D" w14:textId="77777777" w:rsidR="00371928" w:rsidRDefault="00371928" w:rsidP="00A055C8">
      <w:pPr>
        <w:widowControl w:val="0"/>
        <w:suppressAutoHyphens/>
        <w:autoSpaceDN w:val="0"/>
        <w:spacing w:after="0" w:line="288" w:lineRule="auto"/>
        <w:ind w:firstLine="708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</w:p>
    <w:p w14:paraId="5DD24702" w14:textId="4D602B29" w:rsidR="003E6830" w:rsidRPr="00B57A17" w:rsidRDefault="003E6830" w:rsidP="00A055C8">
      <w:pPr>
        <w:widowControl w:val="0"/>
        <w:suppressAutoHyphens/>
        <w:autoSpaceDN w:val="0"/>
        <w:spacing w:after="0" w:line="288" w:lineRule="auto"/>
        <w:ind w:firstLine="708"/>
        <w:jc w:val="both"/>
        <w:textAlignment w:val="baseline"/>
        <w:rPr>
          <w:rFonts w:ascii="Century Gothic" w:eastAsia="SimSun" w:hAnsi="Century Gothic" w:cs="Mangal"/>
          <w:kern w:val="3"/>
          <w:lang w:eastAsia="zh-CN" w:bidi="hi-IN"/>
        </w:rPr>
      </w:pP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>Nadle</w:t>
      </w:r>
      <w:r w:rsidRPr="00B57A17">
        <w:rPr>
          <w:rFonts w:ascii="Century Gothic" w:eastAsia="SimSun" w:hAnsi="Century Gothic" w:cs="Tahoma"/>
          <w:b/>
          <w:kern w:val="3"/>
          <w:lang w:eastAsia="zh-CN" w:bidi="hi-IN"/>
        </w:rPr>
        <w:t>ž</w:t>
      </w: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>an trgova</w:t>
      </w:r>
      <w:r w:rsidRPr="00B57A17">
        <w:rPr>
          <w:rFonts w:ascii="Century Gothic" w:eastAsia="SimSun" w:hAnsi="Century Gothic" w:cs="Tahoma"/>
          <w:b/>
          <w:kern w:val="3"/>
          <w:lang w:eastAsia="zh-CN" w:bidi="hi-IN"/>
        </w:rPr>
        <w:t>č</w:t>
      </w: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>ki sud</w:t>
      </w:r>
      <w:r w:rsidRPr="00B57A17">
        <w:rPr>
          <w:rFonts w:ascii="Century Gothic" w:eastAsia="SimSun" w:hAnsi="Century Gothic" w:cs="Tahoma"/>
          <w:kern w:val="3"/>
          <w:lang w:val="pl-PL" w:eastAsia="zh-CN" w:bidi="hi-IN"/>
        </w:rPr>
        <w:t xml:space="preserve">: </w:t>
      </w:r>
      <w:r w:rsidRPr="00B57A17">
        <w:rPr>
          <w:rFonts w:ascii="Century Gothic" w:eastAsia="SimSun" w:hAnsi="Century Gothic" w:cs="Tahoma"/>
          <w:kern w:val="3"/>
          <w:lang w:eastAsia="zh-CN" w:bidi="hi-IN"/>
        </w:rPr>
        <w:tab/>
      </w:r>
      <w:r w:rsidRPr="00B57A17">
        <w:rPr>
          <w:rFonts w:ascii="Century Gothic" w:eastAsia="SimSun" w:hAnsi="Century Gothic" w:cs="Tahoma"/>
          <w:b/>
          <w:kern w:val="3"/>
          <w:lang w:eastAsia="zh-CN" w:bidi="hi-IN"/>
        </w:rPr>
        <w:t xml:space="preserve">Trgovački sud u </w:t>
      </w:r>
      <w:r>
        <w:rPr>
          <w:rFonts w:ascii="Century Gothic" w:eastAsia="SimSun" w:hAnsi="Century Gothic" w:cs="Tahoma"/>
          <w:b/>
          <w:kern w:val="3"/>
          <w:lang w:eastAsia="zh-CN" w:bidi="hi-IN"/>
        </w:rPr>
        <w:t>Zagrebu</w:t>
      </w:r>
      <w:r w:rsidR="00FF0122">
        <w:rPr>
          <w:rFonts w:ascii="Century Gothic" w:eastAsia="SimSun" w:hAnsi="Century Gothic" w:cs="Tahoma"/>
          <w:b/>
          <w:kern w:val="3"/>
          <w:lang w:eastAsia="zh-CN" w:bidi="hi-IN"/>
        </w:rPr>
        <w:t>, Stalna služba u Karlovcu</w:t>
      </w:r>
    </w:p>
    <w:p w14:paraId="5DD24703" w14:textId="5BA76004" w:rsidR="003E6830" w:rsidRPr="00B57A17" w:rsidRDefault="003E6830" w:rsidP="00A055C8">
      <w:pPr>
        <w:widowControl w:val="0"/>
        <w:suppressAutoHyphens/>
        <w:autoSpaceDN w:val="0"/>
        <w:spacing w:after="0" w:line="288" w:lineRule="auto"/>
        <w:ind w:firstLine="708"/>
        <w:jc w:val="both"/>
        <w:textAlignment w:val="baseline"/>
        <w:rPr>
          <w:rFonts w:ascii="Century Gothic" w:eastAsia="SimSun" w:hAnsi="Century Gothic" w:cs="Mangal"/>
          <w:kern w:val="3"/>
          <w:lang w:eastAsia="zh-CN" w:bidi="hi-IN"/>
        </w:rPr>
      </w:pP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>Poslovni broj spisa</w:t>
      </w:r>
      <w:r w:rsidRPr="00B57A17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B57A17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B57A17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="00094C38" w:rsidRPr="00094C38">
        <w:rPr>
          <w:rFonts w:ascii="Century Gothic" w:eastAsia="SimSun" w:hAnsi="Century Gothic" w:cs="Tahoma"/>
          <w:b/>
          <w:kern w:val="3"/>
          <w:lang w:val="pl-PL" w:eastAsia="zh-CN" w:bidi="hi-IN"/>
        </w:rPr>
        <w:t>St-638/19</w:t>
      </w:r>
    </w:p>
    <w:p w14:paraId="5DD24704" w14:textId="77777777" w:rsidR="003E6830" w:rsidRDefault="003E6830" w:rsidP="00371928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 xml:space="preserve">Dužnik: </w:t>
      </w: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  <w:t xml:space="preserve">Stečajna masa iza </w:t>
      </w:r>
      <w:r w:rsidR="002646EA">
        <w:rPr>
          <w:rFonts w:ascii="Century Gothic" w:eastAsia="SimSun" w:hAnsi="Century Gothic" w:cs="Tahoma"/>
          <w:b/>
          <w:kern w:val="3"/>
          <w:lang w:val="pl-PL" w:eastAsia="zh-CN" w:bidi="hi-IN"/>
        </w:rPr>
        <w:t>KAT-investicije</w:t>
      </w:r>
      <w:r>
        <w:rPr>
          <w:rFonts w:ascii="Century Gothic" w:eastAsia="SimSun" w:hAnsi="Century Gothic" w:cs="Tahoma"/>
          <w:b/>
          <w:kern w:val="3"/>
          <w:lang w:val="pl-PL" w:eastAsia="zh-CN" w:bidi="hi-IN"/>
        </w:rPr>
        <w:t xml:space="preserve"> </w:t>
      </w:r>
      <w:r w:rsidRPr="00B57A17">
        <w:rPr>
          <w:rFonts w:ascii="Century Gothic" w:eastAsia="SimSun" w:hAnsi="Century Gothic" w:cs="Tahoma"/>
          <w:b/>
          <w:kern w:val="3"/>
          <w:lang w:val="pl-PL" w:eastAsia="zh-CN" w:bidi="hi-IN"/>
        </w:rPr>
        <w:t xml:space="preserve">d.o.o. </w:t>
      </w:r>
      <w:r>
        <w:rPr>
          <w:rFonts w:ascii="Century Gothic" w:eastAsia="SimSun" w:hAnsi="Century Gothic" w:cs="Tahoma"/>
          <w:b/>
          <w:kern w:val="3"/>
          <w:lang w:val="pl-PL" w:eastAsia="zh-CN" w:bidi="hi-IN"/>
        </w:rPr>
        <w:t>u stečaju</w:t>
      </w:r>
    </w:p>
    <w:p w14:paraId="1EDF5466" w14:textId="77777777" w:rsidR="00371928" w:rsidRPr="00B57A17" w:rsidRDefault="00371928" w:rsidP="00371928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</w:p>
    <w:p w14:paraId="5DD24706" w14:textId="595BFB10" w:rsidR="003E6830" w:rsidRDefault="003E6830" w:rsidP="003E6830">
      <w:pPr>
        <w:jc w:val="center"/>
        <w:rPr>
          <w:rFonts w:ascii="Century Gothic" w:hAnsi="Century Gothic"/>
          <w:b/>
          <w:sz w:val="24"/>
          <w:szCs w:val="24"/>
        </w:rPr>
      </w:pPr>
      <w:r w:rsidRPr="003E6830">
        <w:rPr>
          <w:rFonts w:ascii="Century Gothic" w:hAnsi="Century Gothic"/>
          <w:b/>
          <w:sz w:val="24"/>
          <w:szCs w:val="24"/>
        </w:rPr>
        <w:t>TABLICA PRIJAVLJENIH TRAŽBINA II. VIŠI ISPLATNI RED</w:t>
      </w:r>
      <w:r w:rsidR="0055454F">
        <w:rPr>
          <w:rFonts w:ascii="Century Gothic" w:hAnsi="Century Gothic"/>
          <w:b/>
          <w:sz w:val="24"/>
          <w:szCs w:val="24"/>
        </w:rPr>
        <w:t xml:space="preserve"> - ISPRAVAK</w:t>
      </w:r>
    </w:p>
    <w:tbl>
      <w:tblPr>
        <w:tblStyle w:val="Reetkatablice"/>
        <w:tblW w:w="15284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5386"/>
        <w:gridCol w:w="1276"/>
        <w:gridCol w:w="2835"/>
        <w:gridCol w:w="1701"/>
        <w:gridCol w:w="1276"/>
        <w:gridCol w:w="1417"/>
        <w:gridCol w:w="827"/>
      </w:tblGrid>
      <w:tr w:rsidR="00941DDA" w:rsidRPr="003E6830" w14:paraId="5DD2470F" w14:textId="1D5226CD" w:rsidTr="00470EA9">
        <w:trPr>
          <w:trHeight w:val="900"/>
          <w:jc w:val="center"/>
        </w:trPr>
        <w:tc>
          <w:tcPr>
            <w:tcW w:w="566" w:type="dxa"/>
            <w:shd w:val="clear" w:color="auto" w:fill="D9D9D9" w:themeFill="background1" w:themeFillShade="D9"/>
            <w:hideMark/>
          </w:tcPr>
          <w:p w14:paraId="023625D2" w14:textId="77777777" w:rsidR="00941DDA" w:rsidRDefault="00941DDA" w:rsidP="001903E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R.</w:t>
            </w:r>
          </w:p>
          <w:p w14:paraId="5DD24707" w14:textId="6AFCE04F" w:rsidR="00941DDA" w:rsidRPr="003E6830" w:rsidRDefault="00941DDA" w:rsidP="001903E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br. </w:t>
            </w:r>
          </w:p>
        </w:tc>
        <w:tc>
          <w:tcPr>
            <w:tcW w:w="5386" w:type="dxa"/>
            <w:shd w:val="clear" w:color="auto" w:fill="D9D9D9" w:themeFill="background1" w:themeFillShade="D9"/>
            <w:noWrap/>
            <w:hideMark/>
          </w:tcPr>
          <w:p w14:paraId="5DD24708" w14:textId="77777777" w:rsidR="00941DDA" w:rsidRPr="003E6830" w:rsidRDefault="00941DDA" w:rsidP="0026539B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E6830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AB01E1B" w14:textId="77777777" w:rsidR="00941DDA" w:rsidRDefault="00941DDA" w:rsidP="0026539B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E6159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DE6159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  <w:p w14:paraId="5DD24709" w14:textId="6DB7AE8C" w:rsidR="00941DDA" w:rsidRDefault="00941DDA" w:rsidP="0026539B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E6159">
              <w:rPr>
                <w:rFonts w:ascii="Century Gothic" w:hAnsi="Century Gothic"/>
                <w:b/>
                <w:bCs/>
                <w:sz w:val="20"/>
                <w:szCs w:val="20"/>
              </w:rPr>
              <w:t>/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EUR</w:t>
            </w:r>
          </w:p>
        </w:tc>
        <w:tc>
          <w:tcPr>
            <w:tcW w:w="2835" w:type="dxa"/>
            <w:shd w:val="clear" w:color="auto" w:fill="D9D9D9" w:themeFill="background1" w:themeFillShade="D9"/>
            <w:hideMark/>
          </w:tcPr>
          <w:p w14:paraId="5DD2470A" w14:textId="77777777" w:rsidR="00941DDA" w:rsidRPr="003E6830" w:rsidRDefault="00941DDA" w:rsidP="00DE6159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Pravna osnova prijavljene tra</w:t>
            </w:r>
            <w:r w:rsidRPr="003E6830">
              <w:rPr>
                <w:rFonts w:ascii="Century Gothic" w:hAnsi="Century Gothic"/>
                <w:b/>
                <w:bCs/>
                <w:sz w:val="20"/>
                <w:szCs w:val="20"/>
              </w:rPr>
              <w:t>žbine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6DC2FBD6" w14:textId="77777777" w:rsidR="00941DDA" w:rsidRDefault="00941DDA" w:rsidP="00DE6159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Iznos priznate i već utvrđene tražbine</w:t>
            </w:r>
          </w:p>
          <w:p w14:paraId="5DD2470B" w14:textId="117FC55B" w:rsidR="00941DDA" w:rsidRPr="003E6830" w:rsidRDefault="00941DDA" w:rsidP="00DE6159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/EUR</w:t>
            </w: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14:paraId="4A1C74C4" w14:textId="77777777" w:rsidR="00941DDA" w:rsidRDefault="00941DDA" w:rsidP="00DE6159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23333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</w:p>
          <w:p w14:paraId="5DD2470C" w14:textId="2839BD35" w:rsidR="00941DDA" w:rsidRPr="003E6830" w:rsidRDefault="00941DDA" w:rsidP="00DE6159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23333">
              <w:rPr>
                <w:rFonts w:ascii="Century Gothic" w:hAnsi="Century Gothic"/>
                <w:b/>
                <w:bCs/>
                <w:sz w:val="20"/>
                <w:szCs w:val="20"/>
              </w:rPr>
              <w:t>/EUR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7365CD3" w14:textId="77777777" w:rsidR="00941DDA" w:rsidRDefault="00941DDA" w:rsidP="0026539B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Ukupno tražbina</w:t>
            </w:r>
          </w:p>
          <w:p w14:paraId="5DD2470D" w14:textId="065785BC" w:rsidR="00941DDA" w:rsidRPr="003E6830" w:rsidRDefault="00941DDA" w:rsidP="0026539B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/EUR</w:t>
            </w: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14:paraId="73A7476F" w14:textId="5CD8F517" w:rsidR="00941DDA" w:rsidRDefault="00AE5AAD" w:rsidP="00AE5AA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%</w:t>
            </w:r>
          </w:p>
        </w:tc>
      </w:tr>
      <w:tr w:rsidR="00941DDA" w:rsidRPr="003E6830" w14:paraId="5DD24719" w14:textId="36AE59A9" w:rsidTr="00470EA9">
        <w:trPr>
          <w:trHeight w:val="1035"/>
          <w:jc w:val="center"/>
        </w:trPr>
        <w:tc>
          <w:tcPr>
            <w:tcW w:w="566" w:type="dxa"/>
            <w:noWrap/>
          </w:tcPr>
          <w:p w14:paraId="5DD24710" w14:textId="77777777" w:rsidR="00941DDA" w:rsidRPr="003E6830" w:rsidRDefault="00941DDA" w:rsidP="00C94B0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3E6830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5386" w:type="dxa"/>
          </w:tcPr>
          <w:p w14:paraId="5DD24711" w14:textId="77777777" w:rsidR="00941DDA" w:rsidRPr="003E6830" w:rsidRDefault="00941DDA" w:rsidP="00C94B00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3E6830">
              <w:rPr>
                <w:rFonts w:ascii="Century Gothic" w:hAnsi="Century Gothic" w:cs="Arial"/>
                <w:sz w:val="20"/>
                <w:szCs w:val="20"/>
              </w:rPr>
              <w:t>RH, MINISTARSTVO FINA</w:t>
            </w: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3E6830">
              <w:rPr>
                <w:rFonts w:ascii="Century Gothic" w:hAnsi="Century Gothic" w:cs="Arial"/>
                <w:sz w:val="20"/>
                <w:szCs w:val="20"/>
              </w:rPr>
              <w:t>CIJA, Porezna uprava, Područni ured Zagreb,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3E6830">
              <w:rPr>
                <w:rFonts w:ascii="Century Gothic" w:hAnsi="Century Gothic" w:cs="Arial"/>
                <w:sz w:val="20"/>
                <w:szCs w:val="20"/>
              </w:rPr>
              <w:t>OIB: 18683136487</w:t>
            </w:r>
          </w:p>
          <w:p w14:paraId="5DD24712" w14:textId="77777777" w:rsidR="00941DDA" w:rsidRPr="003E6830" w:rsidRDefault="00941DDA" w:rsidP="00C94B00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3E6830">
              <w:rPr>
                <w:rFonts w:ascii="Century Gothic" w:hAnsi="Century Gothic" w:cs="Arial"/>
                <w:sz w:val="20"/>
                <w:szCs w:val="20"/>
              </w:rPr>
              <w:t>(zastupano po zastupniku Županijsko državno odvjetništvo u Zagrebu)</w:t>
            </w:r>
          </w:p>
        </w:tc>
        <w:tc>
          <w:tcPr>
            <w:tcW w:w="1276" w:type="dxa"/>
          </w:tcPr>
          <w:p w14:paraId="5DD24713" w14:textId="622CB5E9" w:rsidR="00941DDA" w:rsidRPr="003E6830" w:rsidRDefault="00941DDA" w:rsidP="00C94B0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B6BCB">
              <w:rPr>
                <w:rFonts w:ascii="Century Gothic" w:hAnsi="Century Gothic" w:cs="Arial"/>
                <w:sz w:val="20"/>
                <w:szCs w:val="20"/>
              </w:rPr>
              <w:t>157,85</w:t>
            </w:r>
          </w:p>
        </w:tc>
        <w:tc>
          <w:tcPr>
            <w:tcW w:w="2835" w:type="dxa"/>
          </w:tcPr>
          <w:p w14:paraId="5DD24714" w14:textId="77777777" w:rsidR="00941DDA" w:rsidRPr="003E6830" w:rsidRDefault="00941DDA" w:rsidP="00C94B00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Članarina HGK od 2009-2016, kamata</w:t>
            </w:r>
            <w:r w:rsidRPr="003E6830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noWrap/>
          </w:tcPr>
          <w:p w14:paraId="5DD24715" w14:textId="192AF259" w:rsidR="00941DDA" w:rsidRPr="003E6830" w:rsidRDefault="00941DDA" w:rsidP="00C94B0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BB6BCB">
              <w:rPr>
                <w:rFonts w:ascii="Century Gothic" w:hAnsi="Century Gothic" w:cs="Arial"/>
                <w:sz w:val="20"/>
                <w:szCs w:val="20"/>
              </w:rPr>
              <w:t>157,85</w:t>
            </w:r>
          </w:p>
        </w:tc>
        <w:tc>
          <w:tcPr>
            <w:tcW w:w="1276" w:type="dxa"/>
            <w:noWrap/>
          </w:tcPr>
          <w:p w14:paraId="5DD24716" w14:textId="3156CA1F" w:rsidR="00941DDA" w:rsidRPr="003E6830" w:rsidRDefault="00941DDA" w:rsidP="00C94B0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DD24717" w14:textId="6B59157F" w:rsidR="00941DDA" w:rsidRPr="000B5EA5" w:rsidRDefault="00941DDA" w:rsidP="00C94B00">
            <w:pPr>
              <w:spacing w:line="288" w:lineRule="auto"/>
              <w:jc w:val="right"/>
              <w:rPr>
                <w:rFonts w:ascii="Century Gothic" w:hAnsi="Century Gothic"/>
                <w:color w:val="FF0000"/>
                <w:sz w:val="20"/>
                <w:szCs w:val="20"/>
              </w:rPr>
            </w:pPr>
            <w:r w:rsidRPr="00BB6BCB">
              <w:rPr>
                <w:rFonts w:ascii="Century Gothic" w:hAnsi="Century Gothic" w:cs="Arial"/>
                <w:sz w:val="20"/>
                <w:szCs w:val="20"/>
              </w:rPr>
              <w:t>157,85</w:t>
            </w:r>
          </w:p>
        </w:tc>
        <w:tc>
          <w:tcPr>
            <w:tcW w:w="827" w:type="dxa"/>
          </w:tcPr>
          <w:p w14:paraId="59B28528" w14:textId="2401F9ED" w:rsidR="00941DDA" w:rsidRPr="00BB6BCB" w:rsidRDefault="006019A2" w:rsidP="00C94B0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0,07</w:t>
            </w:r>
          </w:p>
        </w:tc>
      </w:tr>
      <w:tr w:rsidR="00941DDA" w:rsidRPr="003E6830" w14:paraId="5DD24723" w14:textId="347CDEAE" w:rsidTr="00470EA9">
        <w:trPr>
          <w:trHeight w:val="1035"/>
          <w:jc w:val="center"/>
        </w:trPr>
        <w:tc>
          <w:tcPr>
            <w:tcW w:w="566" w:type="dxa"/>
            <w:noWrap/>
          </w:tcPr>
          <w:p w14:paraId="5DD2471A" w14:textId="77777777" w:rsidR="00941DDA" w:rsidRPr="003E6830" w:rsidRDefault="00941DDA" w:rsidP="00C15F85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3E6830"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5386" w:type="dxa"/>
          </w:tcPr>
          <w:p w14:paraId="5DD2471B" w14:textId="77777777" w:rsidR="00941DDA" w:rsidRPr="003E6830" w:rsidRDefault="00941DDA" w:rsidP="006F709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ZDRAVKO PTIČEK,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vl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obrta „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Gramont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“, Remetinec 48, Novi Marof, OIB: 91135060269</w:t>
            </w:r>
          </w:p>
          <w:p w14:paraId="5DD2471C" w14:textId="77777777" w:rsidR="00941DDA" w:rsidRPr="003E6830" w:rsidRDefault="00941DDA" w:rsidP="002646EA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3E6830">
              <w:rPr>
                <w:rFonts w:ascii="Century Gothic" w:hAnsi="Century Gothic" w:cs="Arial"/>
                <w:sz w:val="20"/>
                <w:szCs w:val="20"/>
              </w:rPr>
              <w:t>(zastupan po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3E6830">
              <w:rPr>
                <w:rFonts w:ascii="Century Gothic" w:hAnsi="Century Gothic" w:cs="Arial"/>
                <w:sz w:val="20"/>
                <w:szCs w:val="20"/>
              </w:rPr>
              <w:t xml:space="preserve"> odvjetni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čkom društvu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Župić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&amp; partneri d.o.o.)</w:t>
            </w:r>
          </w:p>
        </w:tc>
        <w:tc>
          <w:tcPr>
            <w:tcW w:w="1276" w:type="dxa"/>
          </w:tcPr>
          <w:p w14:paraId="5DD2471D" w14:textId="58B7880E" w:rsidR="00941DDA" w:rsidRDefault="00941DDA" w:rsidP="000B5EA5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5378F9">
              <w:rPr>
                <w:rFonts w:ascii="Century Gothic" w:hAnsi="Century Gothic" w:cs="Arial"/>
                <w:sz w:val="20"/>
                <w:szCs w:val="20"/>
              </w:rPr>
              <w:t>79.345,0</w:t>
            </w:r>
            <w:r>
              <w:rPr>
                <w:rFonts w:ascii="Century Gothic" w:hAnsi="Century Gothic" w:cs="Arial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14:paraId="5DD2471E" w14:textId="77777777" w:rsidR="00941DDA" w:rsidRPr="000B5EA5" w:rsidRDefault="00941DDA" w:rsidP="00941DDA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Rješenje o ovrsi Trgovačkog suda u Zagrebu Ovrv-12932/03 od 21.5.2004., trošak, kamata </w:t>
            </w:r>
          </w:p>
        </w:tc>
        <w:tc>
          <w:tcPr>
            <w:tcW w:w="1701" w:type="dxa"/>
            <w:noWrap/>
          </w:tcPr>
          <w:p w14:paraId="5DD2471F" w14:textId="001AF09E" w:rsidR="00941DDA" w:rsidRPr="003E6830" w:rsidRDefault="00941DDA" w:rsidP="006F709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5378F9">
              <w:rPr>
                <w:rFonts w:ascii="Century Gothic" w:hAnsi="Century Gothic" w:cs="Arial"/>
                <w:sz w:val="20"/>
                <w:szCs w:val="20"/>
              </w:rPr>
              <w:t>79.345,0</w:t>
            </w:r>
            <w:r>
              <w:rPr>
                <w:rFonts w:ascii="Century Gothic" w:hAnsi="Century Gothic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noWrap/>
          </w:tcPr>
          <w:p w14:paraId="5DD24720" w14:textId="6994E6CB" w:rsidR="00941DDA" w:rsidRPr="003E6830" w:rsidRDefault="00941DDA" w:rsidP="003E683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DD24721" w14:textId="249916D6" w:rsidR="00941DDA" w:rsidRPr="003E6830" w:rsidRDefault="00941DDA" w:rsidP="005378F9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5378F9">
              <w:rPr>
                <w:rFonts w:ascii="Century Gothic" w:hAnsi="Century Gothic"/>
                <w:sz w:val="20"/>
                <w:szCs w:val="20"/>
              </w:rPr>
              <w:t>79.345,0</w:t>
            </w: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14:paraId="35779513" w14:textId="569184EE" w:rsidR="00941DDA" w:rsidRPr="005378F9" w:rsidRDefault="00470EA9" w:rsidP="005378F9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38,12</w:t>
            </w:r>
          </w:p>
        </w:tc>
      </w:tr>
      <w:tr w:rsidR="00941DDA" w:rsidRPr="003E6830" w14:paraId="37B8B6A0" w14:textId="7528B853" w:rsidTr="00470EA9">
        <w:trPr>
          <w:trHeight w:val="1035"/>
          <w:jc w:val="center"/>
        </w:trPr>
        <w:tc>
          <w:tcPr>
            <w:tcW w:w="566" w:type="dxa"/>
            <w:noWrap/>
          </w:tcPr>
          <w:p w14:paraId="3A80AF61" w14:textId="56DF0730" w:rsidR="00941DDA" w:rsidRPr="003E6830" w:rsidRDefault="00941DDA" w:rsidP="00C15F85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3.</w:t>
            </w:r>
          </w:p>
        </w:tc>
        <w:tc>
          <w:tcPr>
            <w:tcW w:w="5386" w:type="dxa"/>
          </w:tcPr>
          <w:p w14:paraId="75D4E8BD" w14:textId="419A87E3" w:rsidR="00941DDA" w:rsidRDefault="00941DDA" w:rsidP="006F709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F61E1F">
              <w:rPr>
                <w:rFonts w:ascii="Century Gothic" w:hAnsi="Century Gothic" w:cs="Arial"/>
                <w:sz w:val="20"/>
                <w:szCs w:val="20"/>
              </w:rPr>
              <w:t xml:space="preserve">Ksenija </w:t>
            </w:r>
            <w:proofErr w:type="spellStart"/>
            <w:r w:rsidRPr="00F61E1F">
              <w:rPr>
                <w:rFonts w:ascii="Century Gothic" w:hAnsi="Century Gothic" w:cs="Arial"/>
                <w:sz w:val="20"/>
                <w:szCs w:val="20"/>
              </w:rPr>
              <w:t>Matejak</w:t>
            </w:r>
            <w:proofErr w:type="spellEnd"/>
            <w:r w:rsidRPr="00F61E1F">
              <w:rPr>
                <w:rFonts w:ascii="Century Gothic" w:hAnsi="Century Gothic" w:cs="Arial"/>
                <w:sz w:val="20"/>
                <w:szCs w:val="20"/>
              </w:rPr>
              <w:t xml:space="preserve"> (ranije Ksenija </w:t>
            </w:r>
            <w:proofErr w:type="spellStart"/>
            <w:r w:rsidRPr="00F61E1F">
              <w:rPr>
                <w:rFonts w:ascii="Century Gothic" w:hAnsi="Century Gothic" w:cs="Arial"/>
                <w:sz w:val="20"/>
                <w:szCs w:val="20"/>
              </w:rPr>
              <w:t>Matejak</w:t>
            </w:r>
            <w:proofErr w:type="spellEnd"/>
            <w:r w:rsidRPr="00F61E1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F61E1F">
              <w:rPr>
                <w:rFonts w:ascii="Century Gothic" w:hAnsi="Century Gothic" w:cs="Arial"/>
                <w:sz w:val="20"/>
                <w:szCs w:val="20"/>
              </w:rPr>
              <w:t>Minore</w:t>
            </w:r>
            <w:proofErr w:type="spellEnd"/>
            <w:r w:rsidRPr="00F61E1F">
              <w:rPr>
                <w:rFonts w:ascii="Century Gothic" w:hAnsi="Century Gothic" w:cs="Arial"/>
                <w:sz w:val="20"/>
                <w:szCs w:val="20"/>
              </w:rPr>
              <w:t xml:space="preserve">) iz Zagreba, Bosanska 53, OIB: 66737827878, zastupana po Mirni </w:t>
            </w:r>
            <w:proofErr w:type="spellStart"/>
            <w:r w:rsidRPr="00F61E1F">
              <w:rPr>
                <w:rFonts w:ascii="Century Gothic" w:hAnsi="Century Gothic" w:cs="Arial"/>
                <w:sz w:val="20"/>
                <w:szCs w:val="20"/>
              </w:rPr>
              <w:t>Peršić</w:t>
            </w:r>
            <w:proofErr w:type="spellEnd"/>
            <w:r w:rsidRPr="00F61E1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F61E1F">
              <w:rPr>
                <w:rFonts w:ascii="Century Gothic" w:hAnsi="Century Gothic" w:cs="Arial"/>
                <w:sz w:val="20"/>
                <w:szCs w:val="20"/>
              </w:rPr>
              <w:t>Kučalo</w:t>
            </w:r>
            <w:proofErr w:type="spellEnd"/>
            <w:r w:rsidRPr="00F61E1F">
              <w:rPr>
                <w:rFonts w:ascii="Century Gothic" w:hAnsi="Century Gothic" w:cs="Arial"/>
                <w:sz w:val="20"/>
                <w:szCs w:val="20"/>
              </w:rPr>
              <w:t>, odvjetnici iz Zagreba, Ilica 106</w:t>
            </w:r>
          </w:p>
        </w:tc>
        <w:tc>
          <w:tcPr>
            <w:tcW w:w="1276" w:type="dxa"/>
          </w:tcPr>
          <w:p w14:paraId="03F185F6" w14:textId="64ED69D5" w:rsidR="00941DDA" w:rsidRDefault="00941DDA" w:rsidP="000B5EA5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F7623">
              <w:rPr>
                <w:rFonts w:ascii="Century Gothic" w:hAnsi="Century Gothic" w:cs="Arial"/>
                <w:sz w:val="20"/>
                <w:szCs w:val="20"/>
              </w:rPr>
              <w:t>128.655,20</w:t>
            </w:r>
          </w:p>
        </w:tc>
        <w:tc>
          <w:tcPr>
            <w:tcW w:w="2835" w:type="dxa"/>
          </w:tcPr>
          <w:p w14:paraId="63ACE609" w14:textId="77777777" w:rsidR="00941DDA" w:rsidRDefault="00941DDA" w:rsidP="002646EA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14:paraId="7B01E5E5" w14:textId="797A8BF9" w:rsidR="00941DDA" w:rsidRDefault="00941DDA" w:rsidP="006F709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</w:tcPr>
          <w:p w14:paraId="12DD8159" w14:textId="2C2005DC" w:rsidR="00941DDA" w:rsidRDefault="00941DDA" w:rsidP="003E683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FF0122">
              <w:rPr>
                <w:rFonts w:ascii="Century Gothic" w:hAnsi="Century Gothic" w:cs="Arial"/>
                <w:sz w:val="20"/>
                <w:szCs w:val="20"/>
              </w:rPr>
              <w:t>128.655,20</w:t>
            </w:r>
          </w:p>
        </w:tc>
        <w:tc>
          <w:tcPr>
            <w:tcW w:w="1417" w:type="dxa"/>
          </w:tcPr>
          <w:p w14:paraId="56B7F03F" w14:textId="46CF5E9C" w:rsidR="00941DDA" w:rsidRPr="003E6830" w:rsidRDefault="00941DDA" w:rsidP="00FF0122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FF0122">
              <w:rPr>
                <w:rFonts w:ascii="Century Gothic" w:hAnsi="Century Gothic"/>
                <w:sz w:val="20"/>
                <w:szCs w:val="20"/>
              </w:rPr>
              <w:t>128.655,20</w:t>
            </w:r>
          </w:p>
        </w:tc>
        <w:tc>
          <w:tcPr>
            <w:tcW w:w="827" w:type="dxa"/>
          </w:tcPr>
          <w:p w14:paraId="36344E46" w14:textId="38147462" w:rsidR="00941DDA" w:rsidRPr="00FF0122" w:rsidRDefault="006A3521" w:rsidP="00FF0122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61,81</w:t>
            </w:r>
          </w:p>
        </w:tc>
      </w:tr>
      <w:tr w:rsidR="00941DDA" w:rsidRPr="003E6830" w14:paraId="5DD2472C" w14:textId="05D4512E" w:rsidTr="00470EA9">
        <w:trPr>
          <w:trHeight w:val="622"/>
          <w:jc w:val="center"/>
        </w:trPr>
        <w:tc>
          <w:tcPr>
            <w:tcW w:w="566" w:type="dxa"/>
            <w:shd w:val="clear" w:color="auto" w:fill="auto"/>
            <w:noWrap/>
            <w:hideMark/>
          </w:tcPr>
          <w:p w14:paraId="5DD24724" w14:textId="77777777" w:rsidR="00941DDA" w:rsidRPr="003E6830" w:rsidRDefault="00941DDA" w:rsidP="0026539B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E6830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86" w:type="dxa"/>
            <w:shd w:val="clear" w:color="auto" w:fill="auto"/>
            <w:hideMark/>
          </w:tcPr>
          <w:p w14:paraId="5DD24725" w14:textId="77777777" w:rsidR="00941DDA" w:rsidRPr="003E6830" w:rsidRDefault="00941DDA" w:rsidP="0026539B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E6830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w="1276" w:type="dxa"/>
          </w:tcPr>
          <w:p w14:paraId="5DD24726" w14:textId="1845AB97" w:rsidR="00941DDA" w:rsidRPr="003E6830" w:rsidRDefault="00941DDA" w:rsidP="00295F28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w:t>208.158,11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hideMark/>
          </w:tcPr>
          <w:p w14:paraId="5DD24727" w14:textId="77777777" w:rsidR="00941DDA" w:rsidRPr="003E6830" w:rsidRDefault="00941DDA" w:rsidP="0026539B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E6830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14:paraId="5DD24728" w14:textId="47C5C8E1" w:rsidR="00941DDA" w:rsidRPr="003E6830" w:rsidRDefault="00941DDA" w:rsidP="0026539B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w:t>79.502,91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DD24729" w14:textId="0CAB694A" w:rsidR="00941DDA" w:rsidRPr="003E6830" w:rsidRDefault="00941DDA" w:rsidP="00295F28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F0122">
              <w:rPr>
                <w:rFonts w:ascii="Century Gothic" w:hAnsi="Century Gothic"/>
                <w:b/>
                <w:bCs/>
                <w:sz w:val="20"/>
                <w:szCs w:val="20"/>
              </w:rPr>
              <w:t>128.655,20</w:t>
            </w:r>
          </w:p>
        </w:tc>
        <w:tc>
          <w:tcPr>
            <w:tcW w:w="1417" w:type="dxa"/>
          </w:tcPr>
          <w:p w14:paraId="5DD2472A" w14:textId="58C876E3" w:rsidR="00941DDA" w:rsidRPr="003E6830" w:rsidRDefault="00941DDA" w:rsidP="00FF0122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w:t>208.158,11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827" w:type="dxa"/>
          </w:tcPr>
          <w:p w14:paraId="3D3B148C" w14:textId="3251A30C" w:rsidR="00941DDA" w:rsidRPr="006A3521" w:rsidRDefault="006A3521" w:rsidP="00FF0122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6A3521">
              <w:rPr>
                <w:rFonts w:ascii="Century Gothic" w:hAnsi="Century Gothic"/>
                <w:sz w:val="20"/>
                <w:szCs w:val="20"/>
              </w:rPr>
              <w:fldChar w:fldCharType="begin"/>
            </w:r>
            <w:r w:rsidRPr="006A3521">
              <w:rPr>
                <w:rFonts w:ascii="Century Gothic" w:hAnsi="Century Gothic"/>
                <w:sz w:val="20"/>
                <w:szCs w:val="20"/>
              </w:rPr>
              <w:instrText xml:space="preserve"> =SUM(ABOVE) </w:instrText>
            </w:r>
            <w:r w:rsidRPr="006A3521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Pr="006A3521">
              <w:rPr>
                <w:rFonts w:ascii="Century Gothic" w:hAnsi="Century Gothic"/>
                <w:noProof/>
                <w:sz w:val="20"/>
                <w:szCs w:val="20"/>
              </w:rPr>
              <w:t>100</w:t>
            </w:r>
            <w:r w:rsidRPr="006A3521">
              <w:rPr>
                <w:rFonts w:ascii="Century Gothic" w:hAnsi="Century Gothic"/>
                <w:sz w:val="20"/>
                <w:szCs w:val="20"/>
              </w:rPr>
              <w:fldChar w:fldCharType="end"/>
            </w:r>
            <w:r w:rsidRPr="006A3521">
              <w:rPr>
                <w:rFonts w:ascii="Century Gothic" w:hAnsi="Century Gothic"/>
                <w:sz w:val="20"/>
                <w:szCs w:val="20"/>
              </w:rPr>
              <w:t>,00</w:t>
            </w:r>
          </w:p>
        </w:tc>
      </w:tr>
    </w:tbl>
    <w:p w14:paraId="5DD2472D" w14:textId="77777777" w:rsidR="0040709C" w:rsidRPr="003E6830" w:rsidRDefault="0040709C" w:rsidP="0040709C">
      <w:pPr>
        <w:spacing w:after="0"/>
        <w:rPr>
          <w:rFonts w:ascii="Century Gothic" w:hAnsi="Century Gothic"/>
        </w:rPr>
      </w:pPr>
    </w:p>
    <w:p w14:paraId="5DD2472E" w14:textId="6BDC1F01" w:rsidR="007D2B16" w:rsidRPr="003E6830" w:rsidRDefault="00715982" w:rsidP="0040709C">
      <w:pPr>
        <w:spacing w:after="0"/>
        <w:rPr>
          <w:rFonts w:ascii="Century Gothic" w:hAnsi="Century Gothic"/>
        </w:rPr>
      </w:pPr>
      <w:r w:rsidRPr="003E6830">
        <w:rPr>
          <w:rFonts w:ascii="Century Gothic" w:hAnsi="Century Gothic"/>
        </w:rPr>
        <w:t>Varaždin</w:t>
      </w:r>
      <w:r w:rsidR="003E6830" w:rsidRPr="003E6830">
        <w:rPr>
          <w:rFonts w:ascii="Century Gothic" w:hAnsi="Century Gothic"/>
        </w:rPr>
        <w:t xml:space="preserve">, </w:t>
      </w:r>
      <w:r w:rsidR="00AA342A">
        <w:rPr>
          <w:rFonts w:ascii="Century Gothic" w:hAnsi="Century Gothic"/>
        </w:rPr>
        <w:t>15</w:t>
      </w:r>
      <w:r w:rsidR="002646EA">
        <w:rPr>
          <w:rFonts w:ascii="Century Gothic" w:hAnsi="Century Gothic"/>
        </w:rPr>
        <w:t>.</w:t>
      </w:r>
      <w:r w:rsidR="00AA342A">
        <w:rPr>
          <w:rFonts w:ascii="Century Gothic" w:hAnsi="Century Gothic"/>
        </w:rPr>
        <w:t>4</w:t>
      </w:r>
      <w:r w:rsidR="002646EA">
        <w:rPr>
          <w:rFonts w:ascii="Century Gothic" w:hAnsi="Century Gothic"/>
        </w:rPr>
        <w:t>.20</w:t>
      </w:r>
      <w:r w:rsidR="00AA342A">
        <w:rPr>
          <w:rFonts w:ascii="Century Gothic" w:hAnsi="Century Gothic"/>
        </w:rPr>
        <w:t>24</w:t>
      </w:r>
      <w:r w:rsidR="00295F28">
        <w:rPr>
          <w:rFonts w:ascii="Century Gothic" w:hAnsi="Century Gothic"/>
        </w:rPr>
        <w:t>.</w:t>
      </w:r>
      <w:r w:rsidR="007D2B16" w:rsidRPr="003E6830">
        <w:rPr>
          <w:rFonts w:ascii="Century Gothic" w:hAnsi="Century Gothic"/>
        </w:rPr>
        <w:tab/>
      </w:r>
      <w:r w:rsidR="007D2B16" w:rsidRPr="003E6830">
        <w:rPr>
          <w:rFonts w:ascii="Century Gothic" w:hAnsi="Century Gothic"/>
        </w:rPr>
        <w:tab/>
      </w:r>
      <w:r w:rsidR="007D2B16" w:rsidRPr="003E6830">
        <w:rPr>
          <w:rFonts w:ascii="Century Gothic" w:hAnsi="Century Gothic"/>
        </w:rPr>
        <w:tab/>
      </w:r>
      <w:r w:rsidR="007D2B16" w:rsidRPr="003E6830">
        <w:rPr>
          <w:rFonts w:ascii="Century Gothic" w:hAnsi="Century Gothic"/>
        </w:rPr>
        <w:tab/>
      </w:r>
      <w:r w:rsidR="0010472F" w:rsidRPr="003E6830">
        <w:rPr>
          <w:rFonts w:ascii="Century Gothic" w:hAnsi="Century Gothic"/>
        </w:rPr>
        <w:tab/>
      </w:r>
      <w:r w:rsidR="0010472F" w:rsidRPr="003E6830">
        <w:rPr>
          <w:rFonts w:ascii="Century Gothic" w:hAnsi="Century Gothic"/>
        </w:rPr>
        <w:tab/>
      </w:r>
      <w:r w:rsidR="007D2B16" w:rsidRPr="003E6830">
        <w:rPr>
          <w:rFonts w:ascii="Century Gothic" w:hAnsi="Century Gothic"/>
        </w:rPr>
        <w:tab/>
      </w:r>
      <w:r w:rsidR="003227ED" w:rsidRPr="003E6830">
        <w:rPr>
          <w:rFonts w:ascii="Century Gothic" w:hAnsi="Century Gothic"/>
        </w:rPr>
        <w:tab/>
      </w:r>
      <w:r w:rsidR="003227ED" w:rsidRPr="003E6830">
        <w:rPr>
          <w:rFonts w:ascii="Century Gothic" w:hAnsi="Century Gothic"/>
        </w:rPr>
        <w:tab/>
      </w:r>
      <w:r w:rsidR="00B57A17" w:rsidRPr="003E6830">
        <w:rPr>
          <w:rFonts w:ascii="Century Gothic" w:hAnsi="Century Gothic"/>
        </w:rPr>
        <w:tab/>
      </w:r>
      <w:r w:rsidR="003227ED" w:rsidRPr="003E6830">
        <w:rPr>
          <w:rFonts w:ascii="Century Gothic" w:hAnsi="Century Gothic"/>
        </w:rPr>
        <w:tab/>
      </w:r>
      <w:r w:rsidR="0026539B" w:rsidRPr="003E6830">
        <w:rPr>
          <w:rFonts w:ascii="Century Gothic" w:hAnsi="Century Gothic"/>
        </w:rPr>
        <w:tab/>
      </w:r>
      <w:r w:rsidR="007D2B16" w:rsidRPr="003E6830">
        <w:rPr>
          <w:rFonts w:ascii="Century Gothic" w:hAnsi="Century Gothic"/>
        </w:rPr>
        <w:t>stečajni upravitelj</w:t>
      </w:r>
      <w:r w:rsidR="00B57A17" w:rsidRPr="003E6830">
        <w:rPr>
          <w:rFonts w:ascii="Century Gothic" w:hAnsi="Century Gothic"/>
        </w:rPr>
        <w:t xml:space="preserve"> Anđelko Stankus</w:t>
      </w:r>
    </w:p>
    <w:sectPr w:rsidR="007D2B16" w:rsidRPr="003E6830" w:rsidSect="00D92DAE">
      <w:pgSz w:w="16838" w:h="11906" w:orient="landscape"/>
      <w:pgMar w:top="709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F006E" w14:textId="77777777" w:rsidR="00D92DAE" w:rsidRDefault="00D92DAE" w:rsidP="00AE40A1">
      <w:pPr>
        <w:spacing w:after="0" w:line="240" w:lineRule="auto"/>
      </w:pPr>
      <w:r>
        <w:separator/>
      </w:r>
    </w:p>
  </w:endnote>
  <w:endnote w:type="continuationSeparator" w:id="0">
    <w:p w14:paraId="22E62D03" w14:textId="77777777" w:rsidR="00D92DAE" w:rsidRDefault="00D92DAE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EC432" w14:textId="77777777" w:rsidR="00D92DAE" w:rsidRDefault="00D92DAE" w:rsidP="00AE40A1">
      <w:pPr>
        <w:spacing w:after="0" w:line="240" w:lineRule="auto"/>
      </w:pPr>
      <w:r>
        <w:separator/>
      </w:r>
    </w:p>
  </w:footnote>
  <w:footnote w:type="continuationSeparator" w:id="0">
    <w:p w14:paraId="6F5BFC62" w14:textId="77777777" w:rsidR="00D92DAE" w:rsidRDefault="00D92DAE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4675B"/>
    <w:multiLevelType w:val="hybridMultilevel"/>
    <w:tmpl w:val="A47A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B91C37"/>
    <w:multiLevelType w:val="hybridMultilevel"/>
    <w:tmpl w:val="DDE66EA0"/>
    <w:lvl w:ilvl="0" w:tplc="1520CA6C"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5419584">
    <w:abstractNumId w:val="0"/>
  </w:num>
  <w:num w:numId="2" w16cid:durableId="661741119">
    <w:abstractNumId w:val="1"/>
  </w:num>
  <w:num w:numId="3" w16cid:durableId="942223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0A1"/>
    <w:rsid w:val="00094C38"/>
    <w:rsid w:val="000A4572"/>
    <w:rsid w:val="000B5EA5"/>
    <w:rsid w:val="000C3290"/>
    <w:rsid w:val="000C4934"/>
    <w:rsid w:val="000E0738"/>
    <w:rsid w:val="0010472F"/>
    <w:rsid w:val="00123DED"/>
    <w:rsid w:val="001253DB"/>
    <w:rsid w:val="0017522B"/>
    <w:rsid w:val="00180E58"/>
    <w:rsid w:val="001903EE"/>
    <w:rsid w:val="001B6717"/>
    <w:rsid w:val="001C17A0"/>
    <w:rsid w:val="001D679B"/>
    <w:rsid w:val="001F7623"/>
    <w:rsid w:val="00213B9D"/>
    <w:rsid w:val="002646EA"/>
    <w:rsid w:val="0026539B"/>
    <w:rsid w:val="00271D9D"/>
    <w:rsid w:val="00295F28"/>
    <w:rsid w:val="002F2DC1"/>
    <w:rsid w:val="002F605B"/>
    <w:rsid w:val="003227ED"/>
    <w:rsid w:val="00370D34"/>
    <w:rsid w:val="00371928"/>
    <w:rsid w:val="003C1E30"/>
    <w:rsid w:val="003E6830"/>
    <w:rsid w:val="003F4E09"/>
    <w:rsid w:val="0040709C"/>
    <w:rsid w:val="00433B0B"/>
    <w:rsid w:val="00470EA9"/>
    <w:rsid w:val="00512CB7"/>
    <w:rsid w:val="005378F9"/>
    <w:rsid w:val="0055454F"/>
    <w:rsid w:val="005A6EB0"/>
    <w:rsid w:val="005B6527"/>
    <w:rsid w:val="00600C0A"/>
    <w:rsid w:val="006019A2"/>
    <w:rsid w:val="006A3521"/>
    <w:rsid w:val="006A6679"/>
    <w:rsid w:val="006F709E"/>
    <w:rsid w:val="00715982"/>
    <w:rsid w:val="0071715A"/>
    <w:rsid w:val="00751C93"/>
    <w:rsid w:val="007A777E"/>
    <w:rsid w:val="007D2B16"/>
    <w:rsid w:val="007D333E"/>
    <w:rsid w:val="00801583"/>
    <w:rsid w:val="00827612"/>
    <w:rsid w:val="00831B56"/>
    <w:rsid w:val="008900CF"/>
    <w:rsid w:val="009207E6"/>
    <w:rsid w:val="00941DDA"/>
    <w:rsid w:val="0095766C"/>
    <w:rsid w:val="00A055C8"/>
    <w:rsid w:val="00A30E7E"/>
    <w:rsid w:val="00A34812"/>
    <w:rsid w:val="00A5745A"/>
    <w:rsid w:val="00AA342A"/>
    <w:rsid w:val="00AE40A1"/>
    <w:rsid w:val="00AE5AAD"/>
    <w:rsid w:val="00AF0EBE"/>
    <w:rsid w:val="00B57A17"/>
    <w:rsid w:val="00B87949"/>
    <w:rsid w:val="00BB6BCB"/>
    <w:rsid w:val="00BC69FB"/>
    <w:rsid w:val="00C15F85"/>
    <w:rsid w:val="00C94B00"/>
    <w:rsid w:val="00D22078"/>
    <w:rsid w:val="00D23333"/>
    <w:rsid w:val="00D80725"/>
    <w:rsid w:val="00D92DAE"/>
    <w:rsid w:val="00DE6159"/>
    <w:rsid w:val="00E15506"/>
    <w:rsid w:val="00E831D6"/>
    <w:rsid w:val="00E90309"/>
    <w:rsid w:val="00EA15E8"/>
    <w:rsid w:val="00F25E02"/>
    <w:rsid w:val="00F4608C"/>
    <w:rsid w:val="00F61E1F"/>
    <w:rsid w:val="00F73277"/>
    <w:rsid w:val="00FC612E"/>
    <w:rsid w:val="00FC6A00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246FD"/>
  <w15:docId w15:val="{C2650B1C-2ED3-47E5-9A78-34311F6F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3D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zproreda">
    <w:name w:val="No Spacing"/>
    <w:uiPriority w:val="99"/>
    <w:qFormat/>
    <w:rsid w:val="003E6830"/>
    <w:pPr>
      <w:spacing w:after="80" w:line="240" w:lineRule="auto"/>
    </w:pPr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34"/>
    <w:qFormat/>
    <w:rsid w:val="003E6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22</cp:revision>
  <cp:lastPrinted>2019-03-04T11:15:00Z</cp:lastPrinted>
  <dcterms:created xsi:type="dcterms:W3CDTF">2024-04-15T15:57:00Z</dcterms:created>
  <dcterms:modified xsi:type="dcterms:W3CDTF">2024-04-15T16:18:00Z</dcterms:modified>
</cp:coreProperties>
</file>